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40" w:rsidRPr="00A757DE" w:rsidRDefault="00A757DE" w:rsidP="00A757DE">
      <w:pPr>
        <w:jc w:val="center"/>
        <w:rPr>
          <w:b/>
          <w:lang w:val="pl-PL"/>
        </w:rPr>
      </w:pPr>
      <w:bookmarkStart w:id="0" w:name="_GoBack"/>
      <w:bookmarkEnd w:id="0"/>
      <w:r w:rsidRPr="00A757DE">
        <w:rPr>
          <w:b/>
          <w:lang w:val="pl-PL"/>
        </w:rPr>
        <w:t>Wstępne zasady udzielania patronatu Asocjacji Niewydolności Serca PTK</w:t>
      </w:r>
    </w:p>
    <w:p w:rsidR="00A757DE" w:rsidRDefault="00A757DE" w:rsidP="00A757DE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Jednostka występująca o patronat:</w:t>
      </w:r>
    </w:p>
    <w:p w:rsidR="009D6614" w:rsidRDefault="009D6614" w:rsidP="009D6614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Medyczna – Szpital/Klinika/Oddział - ………………………………………………………………………………</w:t>
      </w:r>
    </w:p>
    <w:p w:rsidR="009D6614" w:rsidRDefault="009D6614" w:rsidP="009D6614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Naukowa – PTK, Sekcja/Asocjacja PTK, HFA, ESC, inne towarzystwo naukowe - ………………………………………………………………………………………………………………………………………….</w:t>
      </w:r>
    </w:p>
    <w:p w:rsidR="00665F11" w:rsidRDefault="00665F11" w:rsidP="009D6614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Organizacja pacjencka - ……………………………………………………………………………………………………</w:t>
      </w:r>
    </w:p>
    <w:p w:rsidR="009D6614" w:rsidRDefault="00665F11" w:rsidP="009D6614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Komercyjna – firma farmaceutyczna, firma medyczna sprzętowa, inna firma - ………………………………………………………………………………………………………………………………………….</w:t>
      </w:r>
    </w:p>
    <w:p w:rsidR="00665F11" w:rsidRDefault="00665F11" w:rsidP="009D6614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Redakcja – czasopisma, książki, broszury, inne - ………………………………………………………………..</w:t>
      </w:r>
    </w:p>
    <w:p w:rsidR="00665F11" w:rsidRDefault="00665F11" w:rsidP="009D6614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Inne - ………………………………………………………………………………………………………………………………</w:t>
      </w:r>
    </w:p>
    <w:p w:rsidR="00A757DE" w:rsidRDefault="00A757DE" w:rsidP="00A757DE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Nazwa jednostki:</w:t>
      </w:r>
    </w:p>
    <w:p w:rsidR="00A757DE" w:rsidRDefault="00A757DE" w:rsidP="00A757DE">
      <w:pPr>
        <w:pStyle w:val="Akapitzli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</w:t>
      </w:r>
    </w:p>
    <w:p w:rsidR="00665F11" w:rsidRDefault="00A757DE" w:rsidP="00A757DE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Rodzaj przedsięwzięcia: </w:t>
      </w:r>
    </w:p>
    <w:p w:rsidR="00665F11" w:rsidRDefault="00665F11" w:rsidP="00665F11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konferencja/warsztaty/webinar - ……………………………………………………………………………………..</w:t>
      </w:r>
    </w:p>
    <w:p w:rsidR="00665F11" w:rsidRDefault="00665F11" w:rsidP="00665F11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kampania</w:t>
      </w:r>
      <w:r w:rsidR="00A757DE">
        <w:rPr>
          <w:lang w:val="pl-PL"/>
        </w:rPr>
        <w:t xml:space="preserve"> medialn</w:t>
      </w:r>
      <w:r>
        <w:rPr>
          <w:lang w:val="pl-PL"/>
        </w:rPr>
        <w:t>a - ………………………………………………………………………………………………………..</w:t>
      </w:r>
    </w:p>
    <w:p w:rsidR="00665F11" w:rsidRDefault="00665F11" w:rsidP="00665F11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kampania edukacyjna - …………………………………………………………………………………………………….</w:t>
      </w:r>
    </w:p>
    <w:p w:rsidR="00A757DE" w:rsidRPr="00A757DE" w:rsidRDefault="00665F11" w:rsidP="00665F11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inne - ………………………………………………………………………………………………………………………………..</w:t>
      </w:r>
      <w:r w:rsidR="00A757DE">
        <w:rPr>
          <w:lang w:val="pl-PL"/>
        </w:rPr>
        <w:t xml:space="preserve"> </w:t>
      </w:r>
    </w:p>
    <w:p w:rsidR="00A757DE" w:rsidRDefault="00A757DE" w:rsidP="00A757DE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Tytuł  przedsięwzięcia: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57DE" w:rsidRDefault="00A757DE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Syntetyczny opis przedsięwzięcia (1-2 zdania z uwzględnieniem celu):</w:t>
      </w:r>
    </w:p>
    <w:p w:rsidR="00A757DE" w:rsidRDefault="00A757DE" w:rsidP="00A757DE">
      <w:pPr>
        <w:pStyle w:val="Akapitzli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57DE" w:rsidRDefault="00A757DE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Adresaci:</w:t>
      </w:r>
    </w:p>
    <w:p w:rsidR="00665F11" w:rsidRDefault="00665F11" w:rsidP="00665F11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Lekarze – kardiolodzy, interniści, lekarze rodzinni - ………………………………………………………….</w:t>
      </w:r>
    </w:p>
    <w:p w:rsidR="00665F11" w:rsidRDefault="00665F11" w:rsidP="00665F11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Studenci - …………………………………………………………………………………………………………………………</w:t>
      </w:r>
    </w:p>
    <w:p w:rsidR="00665F11" w:rsidRDefault="00665F11" w:rsidP="00665F11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Pacjenci z niewydolnością serca ±rodziny/opiekunowie - …………………………………………………</w:t>
      </w:r>
    </w:p>
    <w:p w:rsidR="00665F11" w:rsidRDefault="00665F11" w:rsidP="00665F11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Grupy ryzyka chorób układu krążenia - …………………………………………………………………………….</w:t>
      </w:r>
    </w:p>
    <w:p w:rsidR="00665F11" w:rsidRDefault="00665F11" w:rsidP="00665F11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Dzieci, młodzież - ……………………………………………………………………………………………………………..</w:t>
      </w:r>
    </w:p>
    <w:p w:rsidR="00665F11" w:rsidRDefault="00665F11" w:rsidP="00665F11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Ogólna populacja - ……………………………………………………………………………………………………………</w:t>
      </w:r>
    </w:p>
    <w:p w:rsidR="00665F11" w:rsidRDefault="00665F11" w:rsidP="00665F11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Inne - ………………………………………………………………………………………………………………………………..</w:t>
      </w:r>
    </w:p>
    <w:p w:rsidR="00A757DE" w:rsidRDefault="00A757DE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Źródła finansowania</w:t>
      </w:r>
      <w:r w:rsidR="00665F11">
        <w:rPr>
          <w:lang w:val="pl-PL"/>
        </w:rPr>
        <w:t xml:space="preserve"> i koszty</w:t>
      </w:r>
      <w:r>
        <w:rPr>
          <w:lang w:val="pl-PL"/>
        </w:rPr>
        <w:t>:</w:t>
      </w:r>
    </w:p>
    <w:p w:rsidR="00665F11" w:rsidRDefault="00665F11" w:rsidP="00665F11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Brak kosztów - ……………………………………; wyjaśnienie braku kosztów - ………………………………………………………………………………………………………………………………………….</w:t>
      </w:r>
    </w:p>
    <w:p w:rsidR="00665F11" w:rsidRDefault="00665F11" w:rsidP="00665F11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Koszty obecne - ………………………….; orientacyjne koszty - ………………………………………………; podmiot wydatkujący koszty - …………………………………………………………………………………………; pochodzenie środków finansowych – ……………………………………………………………………………….</w:t>
      </w:r>
    </w:p>
    <w:p w:rsidR="009D6614" w:rsidRDefault="009D6614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Ewentualne dodatkowe korzyści/obligacje/etc. dla Asocjacji</w:t>
      </w:r>
      <w:r w:rsidR="00EB48C6">
        <w:rPr>
          <w:lang w:val="pl-PL"/>
        </w:rPr>
        <w:t>:</w:t>
      </w:r>
    </w:p>
    <w:p w:rsidR="00EB48C6" w:rsidRDefault="00EB48C6" w:rsidP="00EB48C6">
      <w:pPr>
        <w:pStyle w:val="Akapitzlist"/>
        <w:jc w:val="both"/>
        <w:rPr>
          <w:lang w:val="pl-PL"/>
        </w:rPr>
      </w:pPr>
      <w:r>
        <w:rPr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9D6614" w:rsidRDefault="009D6614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Dodatkowi partnerzy:</w:t>
      </w:r>
    </w:p>
    <w:p w:rsidR="009D6614" w:rsidRDefault="009D6614" w:rsidP="009D6614">
      <w:pPr>
        <w:pStyle w:val="Akapitzli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</w:t>
      </w:r>
    </w:p>
    <w:p w:rsidR="009D6614" w:rsidRDefault="009D6614" w:rsidP="009D6614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 Inne istotne informacje:</w:t>
      </w:r>
    </w:p>
    <w:p w:rsidR="009D6614" w:rsidRPr="009D6614" w:rsidRDefault="009D6614" w:rsidP="009D6614">
      <w:pPr>
        <w:pStyle w:val="Akapitzli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9D6614">
        <w:rPr>
          <w:lang w:val="pl-PL"/>
        </w:rPr>
        <w:t>………………………………………………………………………………………………………………..</w:t>
      </w:r>
    </w:p>
    <w:p w:rsidR="009D6614" w:rsidRDefault="009D6614" w:rsidP="009D6614">
      <w:pPr>
        <w:pStyle w:val="Akapitzlist"/>
        <w:jc w:val="both"/>
        <w:rPr>
          <w:lang w:val="pl-PL"/>
        </w:rPr>
      </w:pPr>
    </w:p>
    <w:p w:rsidR="009D6614" w:rsidRPr="009D6614" w:rsidRDefault="009D6614" w:rsidP="009D6614">
      <w:pPr>
        <w:pStyle w:val="Akapitzlist"/>
        <w:jc w:val="both"/>
        <w:rPr>
          <w:lang w:val="pl-PL"/>
        </w:rPr>
      </w:pPr>
    </w:p>
    <w:sectPr w:rsidR="009D6614" w:rsidRPr="009D66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4E86"/>
    <w:multiLevelType w:val="hybridMultilevel"/>
    <w:tmpl w:val="5CC0A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B9"/>
    <w:rsid w:val="000856DC"/>
    <w:rsid w:val="00665F11"/>
    <w:rsid w:val="009D6614"/>
    <w:rsid w:val="009E03E6"/>
    <w:rsid w:val="00A757DE"/>
    <w:rsid w:val="00B00340"/>
    <w:rsid w:val="00C209B9"/>
    <w:rsid w:val="00EB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2020-11-24T12:16:00Z</dcterms:created>
  <dcterms:modified xsi:type="dcterms:W3CDTF">2020-12-06T10:24:00Z</dcterms:modified>
</cp:coreProperties>
</file>